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736DDE74" w:rsidR="001B164A" w:rsidRDefault="00FC593B" w:rsidP="0071261D">
      <w:pPr>
        <w:framePr w:w="3345" w:h="3345" w:hSpace="142" w:wrap="notBeside" w:vAnchor="page" w:hAnchor="page" w:x="7939" w:y="3516" w:anchorLock="1"/>
      </w:pPr>
      <w:r>
        <w:rPr>
          <w:noProof/>
        </w:rPr>
        <w:drawing>
          <wp:inline distT="0" distB="0" distL="0" distR="0" wp14:anchorId="06170B84" wp14:editId="22BD37F7">
            <wp:extent cx="2124075" cy="2124075"/>
            <wp:effectExtent l="0" t="0" r="9525" b="9525"/>
            <wp:docPr id="730224148" name="Grafik 1" descr="Ein Bild, das Kabel, Screenshot, Verbindungsstü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224148" name="Grafik 1" descr="Ein Bild, das Kabel, Screenshot, Verbindungsstück, Desig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436D5DC1"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31683C">
        <w:rPr>
          <w:color w:val="808080"/>
          <w:sz w:val="22"/>
        </w:rPr>
        <w:t>1</w:t>
      </w:r>
      <w:r w:rsidR="00B739EF">
        <w:rPr>
          <w:color w:val="808080"/>
          <w:sz w:val="22"/>
        </w:rPr>
        <w:t>3</w:t>
      </w:r>
      <w:r>
        <w:rPr>
          <w:color w:val="808080"/>
          <w:sz w:val="22"/>
        </w:rPr>
        <w:t>/25</w:t>
      </w:r>
    </w:p>
    <w:p w14:paraId="45B8AA5E" w14:textId="38932DC2" w:rsidR="00B646BB" w:rsidRDefault="00B646BB" w:rsidP="0072499D">
      <w:pPr>
        <w:framePr w:w="3345" w:h="851" w:hSpace="142" w:wrap="around" w:vAnchor="page" w:hAnchor="page" w:x="7955" w:y="6969" w:anchorLock="1"/>
        <w:ind w:left="-57"/>
        <w:rPr>
          <w:sz w:val="18"/>
          <w:szCs w:val="18"/>
        </w:rPr>
      </w:pPr>
      <w:r>
        <w:rPr>
          <w:color w:val="808080"/>
          <w:sz w:val="16"/>
        </w:rPr>
        <w:t>Turck</w:t>
      </w:r>
      <w:r w:rsidR="0031683C">
        <w:rPr>
          <w:color w:val="808080"/>
          <w:sz w:val="16"/>
        </w:rPr>
        <w:t>1</w:t>
      </w:r>
      <w:r w:rsidR="00B739EF">
        <w:rPr>
          <w:color w:val="808080"/>
          <w:sz w:val="16"/>
        </w:rPr>
        <w:t>3</w:t>
      </w:r>
      <w:r>
        <w:rPr>
          <w:color w:val="808080"/>
          <w:sz w:val="16"/>
        </w:rPr>
        <w:t>25.jpg:</w:t>
      </w:r>
      <w:r>
        <w:rPr>
          <w:sz w:val="18"/>
        </w:rPr>
        <w:t xml:space="preserve"> </w:t>
      </w:r>
    </w:p>
    <w:p w14:paraId="09DEE0FA" w14:textId="6DD2644F" w:rsidR="0072499D" w:rsidRDefault="00951448" w:rsidP="0072499D">
      <w:pPr>
        <w:framePr w:w="3345" w:h="851" w:hSpace="142" w:wrap="around" w:vAnchor="page" w:hAnchor="page" w:x="7955" w:y="6969" w:anchorLock="1"/>
        <w:rPr>
          <w:snapToGrid w:val="0"/>
          <w:sz w:val="18"/>
          <w:szCs w:val="18"/>
        </w:rPr>
      </w:pPr>
      <w:r w:rsidRPr="00951448">
        <w:rPr>
          <w:snapToGrid w:val="0"/>
          <w:sz w:val="18"/>
          <w:szCs w:val="18"/>
        </w:rPr>
        <w:t>Charge mobile devices directly at the M12 socket: TURCK's M12 USB charging cable makes it possible</w:t>
      </w:r>
    </w:p>
    <w:p w14:paraId="4D9EAA6C" w14:textId="77777777" w:rsidR="00951448" w:rsidRDefault="00951448" w:rsidP="0072499D">
      <w:pPr>
        <w:framePr w:w="3345" w:h="851" w:hSpace="142" w:wrap="around" w:vAnchor="page" w:hAnchor="page" w:x="7955" w:y="6969" w:anchorLock="1"/>
        <w:rPr>
          <w:snapToGrid w:val="0"/>
          <w:sz w:val="18"/>
          <w:szCs w:val="18"/>
        </w:rPr>
      </w:pPr>
    </w:p>
    <w:p w14:paraId="35D4A133" w14:textId="4075FFB0" w:rsidR="00B11DC3" w:rsidRDefault="00B11DC3" w:rsidP="0072499D">
      <w:pPr>
        <w:framePr w:w="3345" w:h="851" w:hSpace="142" w:wrap="around" w:vAnchor="page" w:hAnchor="page" w:x="7955" w:y="6969" w:anchorLock="1"/>
        <w:rPr>
          <w:color w:val="808080"/>
          <w:sz w:val="16"/>
        </w:rPr>
      </w:pPr>
      <w:r>
        <w:rPr>
          <w:color w:val="808080"/>
          <w:sz w:val="16"/>
        </w:rPr>
        <w:t>ADDITIONAL INFORMATION</w:t>
      </w:r>
    </w:p>
    <w:p w14:paraId="5B012E9E" w14:textId="208C37F7" w:rsidR="00C202C2" w:rsidRPr="00C202C2" w:rsidRDefault="00C202C2" w:rsidP="0072499D">
      <w:pPr>
        <w:framePr w:w="3345" w:h="851" w:hSpace="142" w:wrap="around" w:vAnchor="page" w:hAnchor="page" w:x="7955" w:y="6969" w:anchorLock="1"/>
        <w:rPr>
          <w:color w:val="808080"/>
          <w:sz w:val="18"/>
          <w:szCs w:val="28"/>
        </w:rPr>
      </w:pPr>
      <w:hyperlink r:id="rId12" w:history="1">
        <w:r w:rsidRPr="00C202C2">
          <w:rPr>
            <w:rStyle w:val="Hyperlink"/>
            <w:sz w:val="18"/>
            <w:szCs w:val="28"/>
          </w:rPr>
          <w:t>https://www.turck.de/en/product-news-2860_industrial-charging-cable-m12-to-usb-51708.php</w:t>
        </w:r>
      </w:hyperlink>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539D8BEA" w:rsidR="00012BF2" w:rsidRPr="00951448" w:rsidRDefault="00B739EF" w:rsidP="00DD5734">
      <w:pPr>
        <w:framePr w:w="3345" w:h="6589" w:hSpace="142" w:wrap="notBeside" w:vAnchor="page" w:hAnchor="page" w:x="7959" w:y="9193" w:anchorLock="1"/>
        <w:rPr>
          <w:color w:val="808080"/>
          <w:sz w:val="16"/>
          <w:lang w:val="de-DE"/>
        </w:rPr>
      </w:pPr>
      <w:r w:rsidRPr="00951448">
        <w:rPr>
          <w:color w:val="808080"/>
          <w:sz w:val="16"/>
          <w:lang w:val="de-DE"/>
        </w:rPr>
        <w:t>TURCK</w:t>
      </w:r>
      <w:r w:rsidR="00B5785D" w:rsidRPr="00951448">
        <w:rPr>
          <w:color w:val="808080"/>
          <w:sz w:val="16"/>
          <w:lang w:val="de-DE"/>
        </w:rPr>
        <w:t xml:space="preserve"> GmbH</w:t>
      </w:r>
    </w:p>
    <w:p w14:paraId="36C1DB75" w14:textId="77777777" w:rsidR="00012BF2" w:rsidRPr="00951448" w:rsidRDefault="00012BF2" w:rsidP="00DD5734">
      <w:pPr>
        <w:framePr w:w="3345" w:h="6589" w:hSpace="142" w:wrap="notBeside" w:vAnchor="page" w:hAnchor="page" w:x="7959" w:y="9193" w:anchorLock="1"/>
        <w:rPr>
          <w:color w:val="808080"/>
          <w:sz w:val="16"/>
          <w:lang w:val="de-DE"/>
        </w:rPr>
      </w:pPr>
      <w:proofErr w:type="spellStart"/>
      <w:r w:rsidRPr="00951448">
        <w:rPr>
          <w:color w:val="808080"/>
          <w:sz w:val="16"/>
          <w:lang w:val="de-DE"/>
        </w:rPr>
        <w:t>Witzlebenstraße</w:t>
      </w:r>
      <w:proofErr w:type="spellEnd"/>
      <w:r w:rsidRPr="00951448">
        <w:rPr>
          <w:color w:val="808080"/>
          <w:sz w:val="16"/>
          <w:lang w:val="de-DE"/>
        </w:rPr>
        <w:t xml:space="preserve"> 7 | 45472 Mülheim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2E5080DE" w14:textId="0ACCC250" w:rsidR="00FC1D4A" w:rsidRDefault="009A4DB8" w:rsidP="008520A0">
      <w:pPr>
        <w:pStyle w:val="Subhead"/>
        <w:framePr w:w="6209" w:h="13078" w:wrap="notBeside" w:vAnchor="page" w:hAnchor="page" w:x="1248" w:y="2836" w:anchorLock="1"/>
        <w:spacing w:after="360"/>
        <w:rPr>
          <w:rFonts w:eastAsia="Times New Roman"/>
          <w:sz w:val="28"/>
        </w:rPr>
      </w:pPr>
      <w:r w:rsidRPr="009A4DB8">
        <w:rPr>
          <w:rFonts w:eastAsia="Times New Roman"/>
          <w:sz w:val="28"/>
        </w:rPr>
        <w:t>Industrial Charging Cable M12 to USB</w:t>
      </w:r>
    </w:p>
    <w:p w14:paraId="6AF3E906" w14:textId="58E6B0D5" w:rsidR="00294325" w:rsidRDefault="00801227" w:rsidP="008520A0">
      <w:pPr>
        <w:pStyle w:val="Subhead"/>
        <w:framePr w:w="6209" w:h="13078" w:wrap="notBeside" w:vAnchor="page" w:hAnchor="page" w:x="1248" w:y="2836" w:anchorLock="1"/>
        <w:spacing w:after="360"/>
      </w:pPr>
      <w:r w:rsidRPr="00801227">
        <w:rPr>
          <w:sz w:val="18"/>
        </w:rPr>
        <w:t>TURCK simplifies the operation and charging of mobile devices in industrial plants with robust 24VDC M12 USB charging cable</w:t>
      </w:r>
    </w:p>
    <w:p w14:paraId="7CBA19C5" w14:textId="42D93334" w:rsidR="00B739EF" w:rsidRDefault="008520A0" w:rsidP="00B739EF">
      <w:pPr>
        <w:pStyle w:val="LauftextPI"/>
        <w:framePr w:w="6209" w:h="13078" w:wrap="notBeside" w:vAnchor="page" w:hAnchor="page" w:x="1248" w:y="2836" w:anchorLock="1"/>
      </w:pPr>
      <w:proofErr w:type="spellStart"/>
      <w:r>
        <w:t>Mülheim</w:t>
      </w:r>
      <w:proofErr w:type="spellEnd"/>
      <w:r>
        <w:t xml:space="preserve">, </w:t>
      </w:r>
      <w:r w:rsidR="00B739EF">
        <w:t>October</w:t>
      </w:r>
      <w:r>
        <w:t xml:space="preserve"> </w:t>
      </w:r>
      <w:r w:rsidR="00B739EF">
        <w:t>9</w:t>
      </w:r>
      <w:r>
        <w:t xml:space="preserve">, 2025 – </w:t>
      </w:r>
      <w:r w:rsidR="00B739EF">
        <w:t xml:space="preserve">TURCK presents a robust, industrial-grade charging cable that converts 24 VDC internally and delivers up to 3 A at 5 V or 1.66 A at 9 V. The cable is equipped with a robust M12 connector with IP67 protection and enables reliable power supply to tablets, laptops, and other mobile devices in harsh production environments – without additional 230V </w:t>
      </w:r>
      <w:proofErr w:type="spellStart"/>
      <w:r w:rsidR="00B739EF">
        <w:t>Schuko</w:t>
      </w:r>
      <w:proofErr w:type="spellEnd"/>
      <w:r w:rsidR="00B739EF">
        <w:t xml:space="preserve"> sockets and AC infrastructure. This saves companies AC power supplies and adapters and allows them to easily integrate mobile IT devices into existing OT environments.</w:t>
      </w:r>
    </w:p>
    <w:p w14:paraId="0A7B89B0" w14:textId="77777777" w:rsidR="00B739EF" w:rsidRDefault="00B739EF" w:rsidP="00B739EF">
      <w:pPr>
        <w:pStyle w:val="LauftextPI"/>
        <w:framePr w:w="6209" w:h="13078" w:wrap="notBeside" w:vAnchor="page" w:hAnchor="page" w:x="1248" w:y="2836" w:anchorLock="1"/>
      </w:pPr>
    </w:p>
    <w:p w14:paraId="78777F36" w14:textId="405DE6CD" w:rsidR="00374763" w:rsidRPr="009B1E75" w:rsidRDefault="00B739EF" w:rsidP="00B739EF">
      <w:pPr>
        <w:pStyle w:val="LauftextPI"/>
        <w:framePr w:w="6209" w:h="13078" w:wrap="notBeside" w:vAnchor="page" w:hAnchor="page" w:x="1248" w:y="2836" w:anchorLock="1"/>
        <w:rPr>
          <w:smallCaps/>
          <w:color w:val="A6A6A6" w:themeColor="background1" w:themeShade="A6"/>
          <w:spacing w:val="20"/>
          <w:sz w:val="24"/>
          <w:szCs w:val="24"/>
        </w:rPr>
      </w:pPr>
      <w:r>
        <w:t>The industrial charging solution not only reduces installation costs, but also increases flexibility in production and logistics facilities. Users can utilize existing 24 V supply points to charge or operate mobile devices directly in the field. The cable can be extended with standard sensor cables without any loss of voltage. The M12 connector according to IEC 61076-2-101 ensures safe and error-free operation. The standard version with M12- connector and USB-C connector is available from stock, while special versions for M12 to USB-A or USB-C socket can be manufactured to order at short notice.</w:t>
      </w: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E0811" w14:textId="77777777" w:rsidR="008A055C" w:rsidRDefault="008A055C">
      <w:r>
        <w:separator/>
      </w:r>
    </w:p>
  </w:endnote>
  <w:endnote w:type="continuationSeparator" w:id="0">
    <w:p w14:paraId="478E5656" w14:textId="77777777" w:rsidR="008A055C" w:rsidRDefault="008A055C">
      <w:r>
        <w:continuationSeparator/>
      </w:r>
    </w:p>
  </w:endnote>
  <w:endnote w:type="continuationNotice" w:id="1">
    <w:p w14:paraId="3172806D" w14:textId="77777777" w:rsidR="008A055C" w:rsidRDefault="008A0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F240" w14:textId="77777777" w:rsidR="008A055C" w:rsidRDefault="008A055C">
      <w:r>
        <w:separator/>
      </w:r>
    </w:p>
  </w:footnote>
  <w:footnote w:type="continuationSeparator" w:id="0">
    <w:p w14:paraId="3C07DBD2" w14:textId="77777777" w:rsidR="008A055C" w:rsidRDefault="008A055C">
      <w:r>
        <w:continuationSeparator/>
      </w:r>
    </w:p>
  </w:footnote>
  <w:footnote w:type="continuationNotice" w:id="1">
    <w:p w14:paraId="63E66D00" w14:textId="77777777" w:rsidR="008A055C" w:rsidRDefault="008A0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0633"/>
    <w:rsid w:val="00077A27"/>
    <w:rsid w:val="00083DA7"/>
    <w:rsid w:val="00085FF4"/>
    <w:rsid w:val="00095B84"/>
    <w:rsid w:val="00097B21"/>
    <w:rsid w:val="000A3084"/>
    <w:rsid w:val="000B537F"/>
    <w:rsid w:val="000B785A"/>
    <w:rsid w:val="000C1F6F"/>
    <w:rsid w:val="000C3FC0"/>
    <w:rsid w:val="000D077E"/>
    <w:rsid w:val="000D2214"/>
    <w:rsid w:val="000F0B80"/>
    <w:rsid w:val="000F66FB"/>
    <w:rsid w:val="000F6FF4"/>
    <w:rsid w:val="00102C38"/>
    <w:rsid w:val="00103909"/>
    <w:rsid w:val="00103FCA"/>
    <w:rsid w:val="001060D1"/>
    <w:rsid w:val="001236D2"/>
    <w:rsid w:val="00125C23"/>
    <w:rsid w:val="0013285B"/>
    <w:rsid w:val="00134B2C"/>
    <w:rsid w:val="001358C1"/>
    <w:rsid w:val="00145785"/>
    <w:rsid w:val="00155693"/>
    <w:rsid w:val="00165BD9"/>
    <w:rsid w:val="0017012B"/>
    <w:rsid w:val="001741D5"/>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36896"/>
    <w:rsid w:val="00251294"/>
    <w:rsid w:val="002539A8"/>
    <w:rsid w:val="00254DB3"/>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683C"/>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B649B"/>
    <w:rsid w:val="004C465A"/>
    <w:rsid w:val="004D41EE"/>
    <w:rsid w:val="004E4B5F"/>
    <w:rsid w:val="004E4C5F"/>
    <w:rsid w:val="004E6C54"/>
    <w:rsid w:val="004F1C73"/>
    <w:rsid w:val="004F21CC"/>
    <w:rsid w:val="004F60EC"/>
    <w:rsid w:val="004F6577"/>
    <w:rsid w:val="00506DF9"/>
    <w:rsid w:val="00521543"/>
    <w:rsid w:val="005229E7"/>
    <w:rsid w:val="0054173E"/>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617E10"/>
    <w:rsid w:val="00624E52"/>
    <w:rsid w:val="00631028"/>
    <w:rsid w:val="006311D5"/>
    <w:rsid w:val="00634FEB"/>
    <w:rsid w:val="00640B90"/>
    <w:rsid w:val="00646B6E"/>
    <w:rsid w:val="006747B3"/>
    <w:rsid w:val="0067577D"/>
    <w:rsid w:val="00677B98"/>
    <w:rsid w:val="006809DD"/>
    <w:rsid w:val="00683678"/>
    <w:rsid w:val="006A4D47"/>
    <w:rsid w:val="006B186D"/>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2499D"/>
    <w:rsid w:val="007304CC"/>
    <w:rsid w:val="007544B9"/>
    <w:rsid w:val="00756F4E"/>
    <w:rsid w:val="00770FC4"/>
    <w:rsid w:val="00771651"/>
    <w:rsid w:val="00771B24"/>
    <w:rsid w:val="00773758"/>
    <w:rsid w:val="00774183"/>
    <w:rsid w:val="007819E6"/>
    <w:rsid w:val="00787771"/>
    <w:rsid w:val="00790183"/>
    <w:rsid w:val="007A2B6E"/>
    <w:rsid w:val="007A5B01"/>
    <w:rsid w:val="007C732F"/>
    <w:rsid w:val="007D214E"/>
    <w:rsid w:val="007E00A5"/>
    <w:rsid w:val="007E1092"/>
    <w:rsid w:val="007E684F"/>
    <w:rsid w:val="007F3DA3"/>
    <w:rsid w:val="007F7294"/>
    <w:rsid w:val="007F79E3"/>
    <w:rsid w:val="00801227"/>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55C"/>
    <w:rsid w:val="008A099B"/>
    <w:rsid w:val="008B3F10"/>
    <w:rsid w:val="008C6A8C"/>
    <w:rsid w:val="008C6B57"/>
    <w:rsid w:val="008D1D00"/>
    <w:rsid w:val="008D7944"/>
    <w:rsid w:val="008E4F2C"/>
    <w:rsid w:val="008E70B1"/>
    <w:rsid w:val="008F59AF"/>
    <w:rsid w:val="00900BE9"/>
    <w:rsid w:val="0090118E"/>
    <w:rsid w:val="009051E7"/>
    <w:rsid w:val="00905617"/>
    <w:rsid w:val="009135D7"/>
    <w:rsid w:val="009136D3"/>
    <w:rsid w:val="00916C7A"/>
    <w:rsid w:val="00933C85"/>
    <w:rsid w:val="0094513A"/>
    <w:rsid w:val="00945A76"/>
    <w:rsid w:val="009509C3"/>
    <w:rsid w:val="00951448"/>
    <w:rsid w:val="00964476"/>
    <w:rsid w:val="00966E31"/>
    <w:rsid w:val="0096760D"/>
    <w:rsid w:val="00971DE4"/>
    <w:rsid w:val="009739FE"/>
    <w:rsid w:val="00984D62"/>
    <w:rsid w:val="00995D58"/>
    <w:rsid w:val="00996798"/>
    <w:rsid w:val="00997DCA"/>
    <w:rsid w:val="009A3D64"/>
    <w:rsid w:val="009A4005"/>
    <w:rsid w:val="009A4DB8"/>
    <w:rsid w:val="009B1E75"/>
    <w:rsid w:val="009B49AC"/>
    <w:rsid w:val="009B6E6A"/>
    <w:rsid w:val="009C5023"/>
    <w:rsid w:val="009C69CC"/>
    <w:rsid w:val="009D2800"/>
    <w:rsid w:val="009D3A63"/>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1628"/>
    <w:rsid w:val="00AF59A9"/>
    <w:rsid w:val="00B03E26"/>
    <w:rsid w:val="00B06F43"/>
    <w:rsid w:val="00B112B6"/>
    <w:rsid w:val="00B11DC3"/>
    <w:rsid w:val="00B132E2"/>
    <w:rsid w:val="00B1540F"/>
    <w:rsid w:val="00B15C5E"/>
    <w:rsid w:val="00B17C83"/>
    <w:rsid w:val="00B37E68"/>
    <w:rsid w:val="00B40BB1"/>
    <w:rsid w:val="00B43681"/>
    <w:rsid w:val="00B5785D"/>
    <w:rsid w:val="00B639D2"/>
    <w:rsid w:val="00B646BB"/>
    <w:rsid w:val="00B70A80"/>
    <w:rsid w:val="00B739EF"/>
    <w:rsid w:val="00B743AE"/>
    <w:rsid w:val="00B839C2"/>
    <w:rsid w:val="00B9217C"/>
    <w:rsid w:val="00B955F1"/>
    <w:rsid w:val="00BA4609"/>
    <w:rsid w:val="00BA5B05"/>
    <w:rsid w:val="00BA7990"/>
    <w:rsid w:val="00BC136A"/>
    <w:rsid w:val="00C00F6C"/>
    <w:rsid w:val="00C0303C"/>
    <w:rsid w:val="00C033AA"/>
    <w:rsid w:val="00C05588"/>
    <w:rsid w:val="00C077A8"/>
    <w:rsid w:val="00C114E4"/>
    <w:rsid w:val="00C202C2"/>
    <w:rsid w:val="00C30E1B"/>
    <w:rsid w:val="00C3290D"/>
    <w:rsid w:val="00C37462"/>
    <w:rsid w:val="00C53B53"/>
    <w:rsid w:val="00C54489"/>
    <w:rsid w:val="00C5552C"/>
    <w:rsid w:val="00C60FD9"/>
    <w:rsid w:val="00C66A74"/>
    <w:rsid w:val="00C7203C"/>
    <w:rsid w:val="00C864D7"/>
    <w:rsid w:val="00C92BDA"/>
    <w:rsid w:val="00CA1E5F"/>
    <w:rsid w:val="00CA22F8"/>
    <w:rsid w:val="00CB22EF"/>
    <w:rsid w:val="00CB32A4"/>
    <w:rsid w:val="00CB4134"/>
    <w:rsid w:val="00CB55A3"/>
    <w:rsid w:val="00CB63A9"/>
    <w:rsid w:val="00CC54A8"/>
    <w:rsid w:val="00CD34EB"/>
    <w:rsid w:val="00CD5CEA"/>
    <w:rsid w:val="00CE1144"/>
    <w:rsid w:val="00CE7FC3"/>
    <w:rsid w:val="00CF7403"/>
    <w:rsid w:val="00CF76B6"/>
    <w:rsid w:val="00D0006D"/>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27FF"/>
    <w:rsid w:val="00E73E1B"/>
    <w:rsid w:val="00E82F92"/>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53E2D"/>
    <w:rsid w:val="00F619EF"/>
    <w:rsid w:val="00F66255"/>
    <w:rsid w:val="00F822C1"/>
    <w:rsid w:val="00F94AC5"/>
    <w:rsid w:val="00FA05D5"/>
    <w:rsid w:val="00FA176F"/>
    <w:rsid w:val="00FB15C1"/>
    <w:rsid w:val="00FB4BEB"/>
    <w:rsid w:val="00FC1D4A"/>
    <w:rsid w:val="00FC593B"/>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724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industrial-charging-cable-m12-to-usb-51708.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2.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2975D404-1EA7-46CC-A99E-88E12000C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315</Words>
  <Characters>2044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2355</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149</cp:revision>
  <cp:lastPrinted>2015-10-14T01:45:00Z</cp:lastPrinted>
  <dcterms:created xsi:type="dcterms:W3CDTF">2025-04-30T23:40:00Z</dcterms:created>
  <dcterms:modified xsi:type="dcterms:W3CDTF">2025-10-07T12:56:00Z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